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DBEE" w14:textId="77777777" w:rsidR="0063768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PROJEKT</w:t>
      </w:r>
    </w:p>
    <w:p w14:paraId="2238237D" w14:textId="77777777" w:rsidR="009335D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Umowa dzierżawy</w:t>
      </w:r>
    </w:p>
    <w:p w14:paraId="5EB626C9" w14:textId="77777777" w:rsidR="00517B20" w:rsidRDefault="00517B20" w:rsidP="00517B20">
      <w:pPr>
        <w:spacing w:after="0"/>
        <w:jc w:val="center"/>
      </w:pPr>
    </w:p>
    <w:p w14:paraId="0CFAC597" w14:textId="77777777" w:rsidR="009335D6" w:rsidRDefault="009335D6" w:rsidP="009335D6">
      <w:pPr>
        <w:jc w:val="both"/>
      </w:pPr>
      <w:r>
        <w:t>Zawarta w dniu…………………………………………………………………………….r. pomiędzy:</w:t>
      </w:r>
    </w:p>
    <w:p w14:paraId="0B7AD9CC" w14:textId="77777777" w:rsidR="009335D6" w:rsidRDefault="009335D6" w:rsidP="009335D6">
      <w:pPr>
        <w:jc w:val="both"/>
      </w:pPr>
      <w:r>
        <w:t>Specjalistycznym Centrum Medycznym im. św. Jana Pawła II S.A.</w:t>
      </w:r>
    </w:p>
    <w:p w14:paraId="03021379" w14:textId="77777777" w:rsidR="009335D6" w:rsidRDefault="00445621" w:rsidP="009335D6">
      <w:pPr>
        <w:jc w:val="both"/>
      </w:pPr>
      <w:r>
        <w:t>z</w:t>
      </w:r>
      <w:r w:rsidR="009335D6">
        <w:t xml:space="preserve"> siedzibą: 57-320 Polanica Zdrój, ul. Jana Pawła II 2 zarejestrowaną w Sądzie Rejonowym dla Wrocławia-Fabrycznej we Wrocławiu IX Wydział Gospodarczy KRS Nr 0000438391, NIP 8831788549, reprezentowana przez:</w:t>
      </w:r>
    </w:p>
    <w:p w14:paraId="01B1AA74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…………………………………………………………………………………………………..</w:t>
      </w:r>
    </w:p>
    <w:p w14:paraId="17E4DF0A" w14:textId="77777777" w:rsidR="009335D6" w:rsidRDefault="009335D6" w:rsidP="009335D6">
      <w:pPr>
        <w:jc w:val="both"/>
      </w:pPr>
      <w:r>
        <w:t>Zwanym dalej „Wydzierżawiającym”</w:t>
      </w:r>
    </w:p>
    <w:p w14:paraId="424D4444" w14:textId="77777777" w:rsidR="009335D6" w:rsidRDefault="009335D6" w:rsidP="009335D6">
      <w:pPr>
        <w:jc w:val="both"/>
      </w:pPr>
      <w:r>
        <w:t>a</w:t>
      </w:r>
    </w:p>
    <w:p w14:paraId="2940BB6A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3362A98D" w14:textId="77777777" w:rsidR="009335D6" w:rsidRDefault="009335D6" w:rsidP="009335D6">
      <w:pPr>
        <w:jc w:val="both"/>
      </w:pPr>
      <w:r>
        <w:t>Z siedzibą:………………………………………………………………………………..</w:t>
      </w:r>
    </w:p>
    <w:p w14:paraId="6B0F4A1B" w14:textId="77777777" w:rsidR="009335D6" w:rsidRDefault="009335D6" w:rsidP="009335D6">
      <w:pPr>
        <w:jc w:val="both"/>
      </w:pPr>
      <w:r>
        <w:t>Zwaną w dalszej części „Dzierżawcą”</w:t>
      </w:r>
    </w:p>
    <w:p w14:paraId="449ADD60" w14:textId="77777777" w:rsidR="009335D6" w:rsidRPr="00445621" w:rsidRDefault="009335D6" w:rsidP="00517B20">
      <w:pPr>
        <w:jc w:val="center"/>
        <w:rPr>
          <w:b/>
          <w:bCs/>
        </w:rPr>
      </w:pPr>
      <w:r w:rsidRPr="00445621">
        <w:rPr>
          <w:rFonts w:cstheme="minorHAnsi"/>
          <w:b/>
          <w:bCs/>
        </w:rPr>
        <w:t>§</w:t>
      </w:r>
      <w:r w:rsidRPr="00445621">
        <w:rPr>
          <w:b/>
          <w:bCs/>
        </w:rPr>
        <w:t xml:space="preserve"> 1</w:t>
      </w:r>
    </w:p>
    <w:p w14:paraId="042B978D" w14:textId="77777777" w:rsidR="009335D6" w:rsidRDefault="009335D6" w:rsidP="009335D6">
      <w:pPr>
        <w:jc w:val="both"/>
      </w:pPr>
      <w:r>
        <w:t xml:space="preserve">Wydzierżawiający oddaje w dzierżawę </w:t>
      </w:r>
      <w:r w:rsidR="00445621">
        <w:t>pomieszczenie</w:t>
      </w:r>
      <w:r>
        <w:t xml:space="preserve"> </w:t>
      </w:r>
      <w:r w:rsidR="00445621">
        <w:t>wraz z wyposażeniem, oznaczone nr 1/2/D o powierzchni 22,03 m</w:t>
      </w:r>
      <w:r w:rsidR="00445621">
        <w:rPr>
          <w:rFonts w:cstheme="minorHAnsi"/>
        </w:rPr>
        <w:t>²</w:t>
      </w:r>
      <w:r w:rsidR="00445621">
        <w:t xml:space="preserve"> przeznaczone do prowadzenia zakładu optycznego, położone na parterze  budynku D w kompleksie szpitalnym przy ul. Jana Pawła II 2, posadowionym na nieruchomości, dla której prowadzona jest księga wieczysta KW 40353. </w:t>
      </w:r>
    </w:p>
    <w:p w14:paraId="1761B060" w14:textId="77777777" w:rsidR="009335D6" w:rsidRPr="000E7512" w:rsidRDefault="009335D6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2</w:t>
      </w:r>
    </w:p>
    <w:p w14:paraId="19B8168A" w14:textId="77777777" w:rsidR="000E7512" w:rsidRDefault="009335D6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zobowiązuje się do prowadzenia </w:t>
      </w:r>
      <w:r w:rsidR="000E7512">
        <w:rPr>
          <w:rFonts w:cstheme="minorHAnsi"/>
        </w:rPr>
        <w:t>zakładu optycznego</w:t>
      </w:r>
      <w:r>
        <w:rPr>
          <w:rFonts w:cstheme="minorHAnsi"/>
        </w:rPr>
        <w:t xml:space="preserve"> w dniach</w:t>
      </w:r>
      <w:r w:rsidR="000E7512">
        <w:rPr>
          <w:rFonts w:cstheme="minorHAnsi"/>
        </w:rPr>
        <w:t xml:space="preserve">: </w:t>
      </w:r>
      <w:r>
        <w:rPr>
          <w:rFonts w:cstheme="minorHAnsi"/>
        </w:rPr>
        <w:t>……</w:t>
      </w:r>
      <w:r w:rsidR="000E7512">
        <w:rPr>
          <w:rFonts w:cstheme="minorHAnsi"/>
        </w:rPr>
        <w:t>……………………</w:t>
      </w:r>
      <w:r>
        <w:rPr>
          <w:rFonts w:cstheme="minorHAnsi"/>
        </w:rPr>
        <w:t>…….</w:t>
      </w:r>
    </w:p>
    <w:p w14:paraId="4645606F" w14:textId="77777777" w:rsidR="009335D6" w:rsidRDefault="009335D6" w:rsidP="000E7512">
      <w:pPr>
        <w:pStyle w:val="Akapitzlist"/>
        <w:ind w:left="360"/>
        <w:jc w:val="both"/>
        <w:rPr>
          <w:rFonts w:cstheme="minorHAnsi"/>
        </w:rPr>
      </w:pPr>
      <w:r>
        <w:rPr>
          <w:rFonts w:cstheme="minorHAnsi"/>
        </w:rPr>
        <w:t>w godz</w:t>
      </w:r>
      <w:r w:rsidR="000E7512">
        <w:rPr>
          <w:rFonts w:cstheme="minorHAnsi"/>
        </w:rPr>
        <w:t xml:space="preserve">. </w:t>
      </w:r>
      <w:r>
        <w:rPr>
          <w:rFonts w:cstheme="minorHAnsi"/>
        </w:rPr>
        <w:t>……………………..</w:t>
      </w:r>
    </w:p>
    <w:p w14:paraId="6E9153EB" w14:textId="77777777" w:rsidR="009335D6" w:rsidRDefault="009335D6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prowadzi gabinet </w:t>
      </w:r>
      <w:r w:rsidR="000E7512">
        <w:rPr>
          <w:rFonts w:cstheme="minorHAnsi"/>
        </w:rPr>
        <w:t>zakład optyczny</w:t>
      </w:r>
      <w:r>
        <w:rPr>
          <w:rFonts w:cstheme="minorHAnsi"/>
        </w:rPr>
        <w:t xml:space="preserve"> na własny rachunek i ryzyko oraz ponosi pełną odpowiedzialność wynikającą z prowadzonej działalności.</w:t>
      </w:r>
    </w:p>
    <w:p w14:paraId="584D5728" w14:textId="77777777" w:rsidR="009335D6" w:rsidRDefault="00DB6DD8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Dzierżawca zobowiązany jest do zawarcia umów ubezpieczeniowych stosownie do obowiązujących w tym zakresie przepisów</w:t>
      </w:r>
      <w:r w:rsidR="000E7512">
        <w:rPr>
          <w:rFonts w:cstheme="minorHAnsi"/>
        </w:rPr>
        <w:t xml:space="preserve"> </w:t>
      </w:r>
      <w:r>
        <w:rPr>
          <w:rFonts w:cstheme="minorHAnsi"/>
        </w:rPr>
        <w:t>- ubezpieczyć przedmiot dzierżawy, na czas trwania przedmiotowej umowy.</w:t>
      </w:r>
    </w:p>
    <w:p w14:paraId="2A156BE1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3</w:t>
      </w:r>
    </w:p>
    <w:p w14:paraId="12D8621F" w14:textId="77777777" w:rsidR="00DB6DD8" w:rsidRDefault="00DB6DD8" w:rsidP="00DB6DD8">
      <w:pPr>
        <w:jc w:val="both"/>
        <w:rPr>
          <w:rFonts w:cstheme="minorHAnsi"/>
        </w:rPr>
      </w:pPr>
      <w:r>
        <w:rPr>
          <w:rFonts w:cstheme="minorHAnsi"/>
        </w:rPr>
        <w:t>W ramach prowadzonej działalności Dzierżawca zobowiązany jest do:</w:t>
      </w:r>
    </w:p>
    <w:p w14:paraId="1238E867" w14:textId="77777777" w:rsidR="00DB6DD8" w:rsidRDefault="00DB6DD8" w:rsidP="00DB6D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Utrzymania obiektu w należytym stanie technicznym i sanitarnym</w:t>
      </w:r>
      <w:r w:rsidR="000E7512">
        <w:rPr>
          <w:rFonts w:cstheme="minorHAnsi"/>
        </w:rPr>
        <w:t>.</w:t>
      </w:r>
    </w:p>
    <w:p w14:paraId="2C38602E" w14:textId="77777777" w:rsidR="00DB6DD8" w:rsidRDefault="00DB6DD8" w:rsidP="00DB6D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Przestrzegania przepisów BHP, P/POŻ., i innych obowiązujących u Wydzierżawiającego</w:t>
      </w:r>
      <w:r w:rsidR="000E7512">
        <w:rPr>
          <w:rFonts w:cstheme="minorHAnsi"/>
        </w:rPr>
        <w:t>.</w:t>
      </w:r>
    </w:p>
    <w:p w14:paraId="09CE975C" w14:textId="77777777" w:rsidR="00DB6DD8" w:rsidRDefault="00DB6DD8" w:rsidP="00DB6D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Ponoszenia wszelkich opłat związanych z prowadzeniem działalności</w:t>
      </w:r>
      <w:r w:rsidR="000E7512">
        <w:rPr>
          <w:rFonts w:cstheme="minorHAnsi"/>
        </w:rPr>
        <w:t>.</w:t>
      </w:r>
    </w:p>
    <w:p w14:paraId="5591654F" w14:textId="77777777" w:rsidR="000E7512" w:rsidRDefault="000E7512">
      <w:pPr>
        <w:rPr>
          <w:rFonts w:cstheme="minorHAnsi"/>
        </w:rPr>
      </w:pPr>
      <w:r>
        <w:rPr>
          <w:rFonts w:cstheme="minorHAnsi"/>
        </w:rPr>
        <w:br w:type="page"/>
      </w:r>
    </w:p>
    <w:p w14:paraId="45E86D14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lastRenderedPageBreak/>
        <w:t>§ 4</w:t>
      </w:r>
    </w:p>
    <w:p w14:paraId="00AD68E5" w14:textId="77777777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zaistnienia zdarzeń wynikających z nieprzestrzegania przepisów BHP, p/poż. </w:t>
      </w:r>
      <w:r w:rsidR="000E7512">
        <w:rPr>
          <w:rFonts w:cstheme="minorHAnsi"/>
        </w:rPr>
        <w:br/>
        <w:t>i</w:t>
      </w:r>
      <w:r>
        <w:rPr>
          <w:rFonts w:cstheme="minorHAnsi"/>
        </w:rPr>
        <w:t xml:space="preserve"> sanitarnych </w:t>
      </w:r>
      <w:r w:rsidR="000E7512">
        <w:rPr>
          <w:rFonts w:cstheme="minorHAnsi"/>
        </w:rPr>
        <w:t>D</w:t>
      </w:r>
      <w:r>
        <w:rPr>
          <w:rFonts w:cstheme="minorHAnsi"/>
        </w:rPr>
        <w:t>zierżawca ponosi pełną odpowiedzialność materialną.</w:t>
      </w:r>
    </w:p>
    <w:p w14:paraId="179DB764" w14:textId="77777777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konieczności przeprowadzenia prac remontowych, zakres prac Dzierżawca zobowiązany jest ustalić z Wydzierżawiającym i wykonać po uzyskaniu pisemnej zgody Wydzierżawiającego. Koszty prac remontowych nie obciążają </w:t>
      </w:r>
      <w:r w:rsidR="00522389">
        <w:rPr>
          <w:rFonts w:cstheme="minorHAnsi"/>
        </w:rPr>
        <w:t>Wydzierżawiającego</w:t>
      </w:r>
      <w:r>
        <w:rPr>
          <w:rFonts w:cstheme="minorHAnsi"/>
        </w:rPr>
        <w:t>.</w:t>
      </w:r>
    </w:p>
    <w:p w14:paraId="18913286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5</w:t>
      </w:r>
    </w:p>
    <w:p w14:paraId="154C10B1" w14:textId="77777777" w:rsidR="00DB6DD8" w:rsidRDefault="00DB6DD8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ponosi pełną odpowiedzialność </w:t>
      </w:r>
      <w:r w:rsidR="003E5644">
        <w:rPr>
          <w:rFonts w:cstheme="minorHAnsi"/>
        </w:rPr>
        <w:t>cywilną za zaistniałe wypadki losowe osób korzystających z dzierżawionego lokalu.</w:t>
      </w:r>
    </w:p>
    <w:p w14:paraId="22291581" w14:textId="77777777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do zorganizowania pracy </w:t>
      </w:r>
      <w:r w:rsidR="000E7512">
        <w:rPr>
          <w:rFonts w:cstheme="minorHAnsi"/>
        </w:rPr>
        <w:t>zakładu optycznego</w:t>
      </w:r>
      <w:r>
        <w:rPr>
          <w:rFonts w:cstheme="minorHAnsi"/>
        </w:rPr>
        <w:t xml:space="preserve"> w sposób nie powodujący zakłóceń normalnej pracy </w:t>
      </w:r>
      <w:r w:rsidR="000E7512">
        <w:rPr>
          <w:rFonts w:cstheme="minorHAnsi"/>
        </w:rPr>
        <w:t>Szpitala Wielospecjalistycznego oraz Przychodni Specjalistycznej</w:t>
      </w:r>
      <w:r>
        <w:rPr>
          <w:rFonts w:cstheme="minorHAnsi"/>
        </w:rPr>
        <w:t>.</w:t>
      </w:r>
    </w:p>
    <w:p w14:paraId="1D2AC4BA" w14:textId="77777777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Dzierżawca nie może bez zgody Wydzierżawiającego oddać przedmiotu dzierżawy osobie trzeciej do bezpłatnego używania ani go poddzierżawiać.</w:t>
      </w:r>
    </w:p>
    <w:p w14:paraId="0CC9E103" w14:textId="77777777" w:rsidR="00616A7C" w:rsidRDefault="00616A7C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Z dniem podpisania umowy Dzierżawca zobowiązany jest do zapłaty kaucji zabezpieczającej w wysokości 1-no miesięcznego czynszu brutto wg stawki określonej w § 6 ust 1 pkt a).</w:t>
      </w:r>
    </w:p>
    <w:p w14:paraId="37C9EC38" w14:textId="77777777" w:rsidR="003E5644" w:rsidRPr="000E7512" w:rsidRDefault="003E564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6</w:t>
      </w:r>
    </w:p>
    <w:p w14:paraId="58780469" w14:textId="77777777" w:rsidR="003E5644" w:rsidRDefault="003E5644" w:rsidP="003E564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Koszty dzierżawy lokalu rozliczane będą w następujący sposób:</w:t>
      </w:r>
    </w:p>
    <w:p w14:paraId="0F4E0D0F" w14:textId="77777777" w:rsidR="003E5644" w:rsidRDefault="003E5644" w:rsidP="003E564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Czynsz miesięczny za wydzierżawioną powierzchnię w wysokości …………………..zł brutto/miesiąc.</w:t>
      </w:r>
    </w:p>
    <w:p w14:paraId="4057B4EB" w14:textId="77777777" w:rsidR="003E5644" w:rsidRDefault="003E5644" w:rsidP="003E5644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Wysokość czynszu waloryzowana będzie 1 raz w roku w oparciu o wskaźnik wzrostu cen detalicznych i konsumpcyjnych ogłoszonych przez </w:t>
      </w:r>
      <w:r w:rsidR="00B41984">
        <w:rPr>
          <w:rFonts w:cstheme="minorHAnsi"/>
        </w:rPr>
        <w:t>Prezesa GUS</w:t>
      </w:r>
      <w:r w:rsidR="000E7512">
        <w:rPr>
          <w:rFonts w:cstheme="minorHAnsi"/>
        </w:rPr>
        <w:t xml:space="preserve"> za rok poprzedni</w:t>
      </w:r>
      <w:r w:rsidR="00B41984">
        <w:rPr>
          <w:rFonts w:cstheme="minorHAnsi"/>
        </w:rPr>
        <w:t>.</w:t>
      </w:r>
      <w:r w:rsidR="000E7512">
        <w:rPr>
          <w:rFonts w:cstheme="minorHAnsi"/>
        </w:rPr>
        <w:t xml:space="preserve"> O powyższym Wydzierżawiający niezwłocznie powiadomi Dzierżawcę w formie pisemnej pod rygorem nieważności. </w:t>
      </w:r>
      <w:r w:rsidR="00B41984">
        <w:rPr>
          <w:rFonts w:cstheme="minorHAnsi"/>
        </w:rPr>
        <w:t xml:space="preserve"> Pierwsza waloryzacja nastąpi po upływie 6 miesięcy licząc od dnia podpisania umowy</w:t>
      </w:r>
      <w:r w:rsidR="000E7512">
        <w:rPr>
          <w:rFonts w:cstheme="minorHAnsi"/>
        </w:rPr>
        <w:t>.</w:t>
      </w:r>
    </w:p>
    <w:p w14:paraId="7FC4653F" w14:textId="23403A87" w:rsidR="00B41984" w:rsidRDefault="00B41984" w:rsidP="00B4198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Niezależnie od czynszu dzierżawnego</w:t>
      </w:r>
      <w:r w:rsidR="000E751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E7512">
        <w:rPr>
          <w:rFonts w:cstheme="minorHAnsi"/>
        </w:rPr>
        <w:t>D</w:t>
      </w:r>
      <w:r>
        <w:rPr>
          <w:rFonts w:cstheme="minorHAnsi"/>
        </w:rPr>
        <w:t xml:space="preserve">zierżawca zobowiązany jest do ponoszenia kosztów z tytułu opłat eksploatacyjnych (media: centralne ogrzewanie, ciepła woda, zimna woda, energia elektryczna, ścieki, odpady komunalne, podatek od nieruchomości, w wysokości wyliczonej na podstawie średniego zużycia tj. </w:t>
      </w:r>
      <w:r w:rsidR="000E7512">
        <w:rPr>
          <w:rFonts w:cstheme="minorHAnsi"/>
        </w:rPr>
        <w:t>2</w:t>
      </w:r>
      <w:r w:rsidR="00004CAC">
        <w:rPr>
          <w:rFonts w:cstheme="minorHAnsi"/>
        </w:rPr>
        <w:t>8</w:t>
      </w:r>
      <w:r w:rsidR="000E7512">
        <w:rPr>
          <w:rFonts w:cstheme="minorHAnsi"/>
        </w:rPr>
        <w:t>0</w:t>
      </w:r>
      <w:r>
        <w:rPr>
          <w:rFonts w:cstheme="minorHAnsi"/>
        </w:rPr>
        <w:t>,00 zł/miesiąc brutto,</w:t>
      </w:r>
    </w:p>
    <w:p w14:paraId="2C6D25D6" w14:textId="2C300CD0" w:rsidR="00B41984" w:rsidRDefault="00B41984" w:rsidP="00B4198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Ryczałt miesięczny </w:t>
      </w:r>
      <w:r w:rsidR="00004CAC">
        <w:rPr>
          <w:rFonts w:cstheme="minorHAnsi"/>
        </w:rPr>
        <w:t xml:space="preserve">30,00 </w:t>
      </w:r>
      <w:r>
        <w:rPr>
          <w:rFonts w:cstheme="minorHAnsi"/>
        </w:rPr>
        <w:t>zł za usługi telefoniczne dla jednego numeru</w:t>
      </w:r>
      <w:r w:rsidR="000E7512">
        <w:rPr>
          <w:rFonts w:cstheme="minorHAnsi"/>
        </w:rPr>
        <w:t xml:space="preserve"> oraz dostęp do Internetu.</w:t>
      </w:r>
    </w:p>
    <w:p w14:paraId="725157A2" w14:textId="77777777" w:rsidR="00B41984" w:rsidRDefault="00B4198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wzrostu cen mediów w okresie obowiązywania </w:t>
      </w:r>
      <w:r w:rsidR="009C5E04">
        <w:rPr>
          <w:rFonts w:cstheme="minorHAnsi"/>
        </w:rPr>
        <w:t>umowy Wydzierżawiający określi wartość miesięcznej opłaty uwzględniając poziom wzrostu cen przez dostawców mediów.</w:t>
      </w:r>
    </w:p>
    <w:p w14:paraId="359BDA56" w14:textId="77777777" w:rsidR="009C5E04" w:rsidRDefault="009C5E0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Czynsz dzierżawny Dzierżawca zobowiązuje się płacić z góry w terminie do 10 dnia każdego miesiąca.</w:t>
      </w:r>
    </w:p>
    <w:p w14:paraId="3713F214" w14:textId="77777777" w:rsidR="009C5E04" w:rsidRDefault="009C5E0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Należności wynikające z treści ust 1 pkt b i c Dzierżawca zobowiązuje się uiszczać w terminie 14 dni od dnia otrzymania faktury.</w:t>
      </w:r>
    </w:p>
    <w:p w14:paraId="133AC521" w14:textId="77777777" w:rsidR="009C5E04" w:rsidRDefault="009C5E04" w:rsidP="009C5E0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W przypadku nieterminowego uiszczania czynszu oraz opłat przez Dzierżawcę, Wydzierżawiający naliczy odsetki ustawowe za każdy dzień zwłoki.</w:t>
      </w:r>
    </w:p>
    <w:p w14:paraId="50A950FD" w14:textId="77777777" w:rsidR="00616A7C" w:rsidRDefault="00616A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A94D720" w14:textId="77777777" w:rsidR="009C5E04" w:rsidRPr="000E7512" w:rsidRDefault="009C5E0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lastRenderedPageBreak/>
        <w:t>§ 7</w:t>
      </w:r>
    </w:p>
    <w:p w14:paraId="0B0D989B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9C5E04">
        <w:rPr>
          <w:rFonts w:cstheme="minorHAnsi"/>
        </w:rPr>
        <w:t>Niniejsza umowa zostaje zawarta na czas od ……………………………r. do dnia …………………………..r.</w:t>
      </w:r>
    </w:p>
    <w:p w14:paraId="23A42BB5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Każdej ze stron przysługuje prawo rozwiązania umowy za uprzednim 2 miesięcznym wypowiedzeniem z ważnych przyczyn zaistniałych w okresie obowiązywania umowy dzierżawy, a których strony nie mogły przewidzieć wcześniej.</w:t>
      </w:r>
    </w:p>
    <w:p w14:paraId="6C2D7779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Wydzierżawiający zastrzega sobie prawo rozwiązania przedmiotowej umowy w trybie natychmiastowym z powodu:</w:t>
      </w:r>
    </w:p>
    <w:p w14:paraId="274D4A0E" w14:textId="77777777" w:rsidR="009C5E04" w:rsidRDefault="009C5E04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Rażącego naruszenia lub nieprzestrzegania przez Dzierżawcę przepisów BHP, p/poż. Lub postanowień niniejszej umowy z jednoczesnym naliczeniem kary umownej w wysokości </w:t>
      </w:r>
      <w:r w:rsidR="006C0197">
        <w:rPr>
          <w:rFonts w:cstheme="minorHAnsi"/>
        </w:rPr>
        <w:t>dwukrotności</w:t>
      </w:r>
      <w:r w:rsidR="000E7512">
        <w:rPr>
          <w:rFonts w:cstheme="minorHAnsi"/>
        </w:rPr>
        <w:t xml:space="preserve"> </w:t>
      </w:r>
      <w:r w:rsidR="006C0197">
        <w:rPr>
          <w:rFonts w:cstheme="minorHAnsi"/>
        </w:rPr>
        <w:t>stawki czynszu obowiązującej w ostatnim miesiącu przed rozwiązaniem umowy,</w:t>
      </w:r>
    </w:p>
    <w:p w14:paraId="5B1EC08B" w14:textId="77777777" w:rsidR="006C0197" w:rsidRDefault="006C0197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Wydzierżawienia lub oddania do bezpłatnego używania części lub całości pomieszczenia osobom trzecim bez zgody Wydzierżawiającego z jednoczesnym naliczeniem kary umownej w wysokości dwukrotności stawki czynszu obowiązującej w ostatnim miesiącu przed rozwiązaniem umowy.</w:t>
      </w:r>
    </w:p>
    <w:p w14:paraId="45CD7CF2" w14:textId="77777777" w:rsidR="006C0197" w:rsidRDefault="006C0197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Zalegania z zapłatą czynszu co najmniej dwa pełne okresy płatności z jednoczesnym naliczaniem kary umownej w wysokości czterokrotności stawki czynszu obowiązującej w ostatnim miesiącu przed rozwiązaniem umowy.</w:t>
      </w:r>
    </w:p>
    <w:p w14:paraId="773F31B1" w14:textId="77777777" w:rsidR="006C0197" w:rsidRPr="000E7512" w:rsidRDefault="006C0197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8</w:t>
      </w:r>
    </w:p>
    <w:p w14:paraId="4E625513" w14:textId="77777777" w:rsidR="006C0197" w:rsidRDefault="006C0197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Lokal stanowiący przedmiot dzierżawy zostanie wydany Dzierżawcy na podstawie protokołu zdawczo-odbiorczego podpisanego przez obie strony, do protokołu załącza się spis</w:t>
      </w:r>
      <w:r w:rsidR="00085348">
        <w:rPr>
          <w:rFonts w:cstheme="minorHAnsi"/>
        </w:rPr>
        <w:t xml:space="preserve"> wyposażenia znajdującego się w pomieszczeniu </w:t>
      </w:r>
      <w:r w:rsidR="000E7512">
        <w:rPr>
          <w:rFonts w:cstheme="minorHAnsi"/>
        </w:rPr>
        <w:t>zakładu optycznego</w:t>
      </w:r>
      <w:r w:rsidR="00616A7C">
        <w:rPr>
          <w:rFonts w:cstheme="minorHAnsi"/>
        </w:rPr>
        <w:t>, który stanowi załącznik do niniejszej umowy</w:t>
      </w:r>
      <w:r w:rsidR="00085348">
        <w:rPr>
          <w:rFonts w:cstheme="minorHAnsi"/>
        </w:rPr>
        <w:t>. Ze strony Wydzierżawiającego osobą uprawnioną do sporządzenia oraz podpisania protokołu jest Pan Jacek Konopka.</w:t>
      </w:r>
    </w:p>
    <w:p w14:paraId="2D66AAD2" w14:textId="77777777" w:rsidR="00085348" w:rsidRDefault="00085348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Po upływie okresu dzierżawy, Dzierżawca zobowiązany jest do wydania przedmiotu dzierżawy w stanie niepogorszonym. Zwrotne wydanie przedmiotu dzierżawy nastąpi na zasadach określonych w ust.1. Stwierdzone w protokole usterki zostaną usunięte na koszt Dzierżawcy.</w:t>
      </w:r>
    </w:p>
    <w:p w14:paraId="56B409DD" w14:textId="77777777" w:rsidR="00616A7C" w:rsidRDefault="00F824D3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Przy usuwaniu usterek Wydzierżawiający pokryje ich koszty z kaucji, o której mowa w § 5 ust 4. Wyższe koszty Dzierżawca zobowiązany będzie pokryć ze środków własnych na podstawie noty obciążającej. W przypadku niższych kosztów Wydzierżawiający dokona zwrotu pozostałej kwoty kaucji po rozliczeniu kosztów usunięcia usterek.</w:t>
      </w:r>
    </w:p>
    <w:p w14:paraId="53EB3960" w14:textId="77777777" w:rsidR="00F824D3" w:rsidRDefault="00F824D3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Wydzierżawiający dokona zwrotu kaucji w terminie 14 dni od daty podpisania bezusterkowego protokołu.   </w:t>
      </w:r>
    </w:p>
    <w:p w14:paraId="02050CC4" w14:textId="77777777" w:rsidR="00085348" w:rsidRPr="00616A7C" w:rsidRDefault="00085348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9</w:t>
      </w:r>
    </w:p>
    <w:p w14:paraId="16C77C78" w14:textId="77777777" w:rsidR="00085348" w:rsidRDefault="00085348" w:rsidP="00085348">
      <w:pPr>
        <w:jc w:val="both"/>
        <w:rPr>
          <w:rFonts w:cstheme="minorHAnsi"/>
        </w:rPr>
      </w:pPr>
      <w:r>
        <w:rPr>
          <w:rFonts w:cstheme="minorHAnsi"/>
        </w:rPr>
        <w:t xml:space="preserve">Dzierżawca oświadcza, że nie prowadzi w wydzierżawionym pomieszczeniu </w:t>
      </w:r>
      <w:r w:rsidR="00517B20">
        <w:rPr>
          <w:rFonts w:cstheme="minorHAnsi"/>
        </w:rPr>
        <w:t>usług mających charakter konkurencyjny dla Wydzierżawiającego.</w:t>
      </w:r>
    </w:p>
    <w:p w14:paraId="7DFEC316" w14:textId="77777777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10</w:t>
      </w:r>
    </w:p>
    <w:p w14:paraId="318F1C61" w14:textId="77777777" w:rsidR="00517B20" w:rsidRDefault="00517B20" w:rsidP="00085348">
      <w:pPr>
        <w:jc w:val="both"/>
        <w:rPr>
          <w:rFonts w:cstheme="minorHAnsi"/>
        </w:rPr>
      </w:pPr>
      <w:r>
        <w:rPr>
          <w:rFonts w:cstheme="minorHAnsi"/>
        </w:rPr>
        <w:t>W sprawach nieuregulowanych niniejszą umową zastosowanie mają przepisy Kodeksu cywilnego.</w:t>
      </w:r>
    </w:p>
    <w:p w14:paraId="5A40729A" w14:textId="77777777" w:rsidR="00F824D3" w:rsidRDefault="00F824D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5797514" w14:textId="77777777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lastRenderedPageBreak/>
        <w:t>§ 11</w:t>
      </w:r>
    </w:p>
    <w:p w14:paraId="4F8D7920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>Ewentualne spory rozstrzygane będą przez sąd powszechny właściwy ze względu na siedzibę Wydzierżawiającego.</w:t>
      </w:r>
    </w:p>
    <w:p w14:paraId="016C9A05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Umowę sporządzono w dwóch jednobrzmiących egzemplarzach po jednym dla każdej ze stron. </w:t>
      </w:r>
    </w:p>
    <w:p w14:paraId="3E5D59AE" w14:textId="77777777" w:rsidR="00517B20" w:rsidRDefault="00517B20" w:rsidP="00517B20">
      <w:pPr>
        <w:spacing w:after="0"/>
        <w:jc w:val="both"/>
        <w:rPr>
          <w:rFonts w:cstheme="minorHAnsi"/>
        </w:rPr>
      </w:pPr>
    </w:p>
    <w:p w14:paraId="1E4633F8" w14:textId="77777777" w:rsidR="00517B20" w:rsidRPr="00517B20" w:rsidRDefault="00517B20" w:rsidP="00517B20">
      <w:pPr>
        <w:spacing w:after="0"/>
        <w:jc w:val="both"/>
        <w:rPr>
          <w:rFonts w:cstheme="minorHAnsi"/>
          <w:b/>
        </w:rPr>
      </w:pPr>
      <w:r w:rsidRPr="00517B20">
        <w:rPr>
          <w:rFonts w:cstheme="minorHAnsi"/>
          <w:b/>
        </w:rPr>
        <w:t xml:space="preserve">Wydzierżawiający </w:t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  <w:t>Dzierżawca</w:t>
      </w:r>
    </w:p>
    <w:p w14:paraId="0644622D" w14:textId="77777777" w:rsidR="009C5E04" w:rsidRPr="009C5E04" w:rsidRDefault="009C5E04" w:rsidP="009C5E04">
      <w:pPr>
        <w:jc w:val="both"/>
        <w:rPr>
          <w:rFonts w:cstheme="minorHAnsi"/>
        </w:rPr>
      </w:pPr>
    </w:p>
    <w:sectPr w:rsidR="009C5E04" w:rsidRPr="009C5E04" w:rsidSect="00517B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AA03" w14:textId="77777777" w:rsidR="00C80229" w:rsidRDefault="00C80229" w:rsidP="00517B20">
      <w:pPr>
        <w:spacing w:after="0" w:line="240" w:lineRule="auto"/>
      </w:pPr>
      <w:r>
        <w:separator/>
      </w:r>
    </w:p>
  </w:endnote>
  <w:endnote w:type="continuationSeparator" w:id="0">
    <w:p w14:paraId="0AD70958" w14:textId="77777777" w:rsidR="00C80229" w:rsidRDefault="00C80229" w:rsidP="005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116724"/>
      <w:docPartObj>
        <w:docPartGallery w:val="Page Numbers (Bottom of Page)"/>
        <w:docPartUnique/>
      </w:docPartObj>
    </w:sdtPr>
    <w:sdtEndPr/>
    <w:sdtContent>
      <w:p w14:paraId="261F3129" w14:textId="77777777" w:rsidR="00517B20" w:rsidRDefault="00517B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89">
          <w:rPr>
            <w:noProof/>
          </w:rPr>
          <w:t>2</w:t>
        </w:r>
        <w:r>
          <w:fldChar w:fldCharType="end"/>
        </w:r>
      </w:p>
    </w:sdtContent>
  </w:sdt>
  <w:p w14:paraId="15ADAF44" w14:textId="77777777" w:rsidR="00517B20" w:rsidRDefault="00517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71E3" w14:textId="77777777" w:rsidR="00C80229" w:rsidRDefault="00C80229" w:rsidP="00517B20">
      <w:pPr>
        <w:spacing w:after="0" w:line="240" w:lineRule="auto"/>
      </w:pPr>
      <w:r>
        <w:separator/>
      </w:r>
    </w:p>
  </w:footnote>
  <w:footnote w:type="continuationSeparator" w:id="0">
    <w:p w14:paraId="538B4389" w14:textId="77777777" w:rsidR="00C80229" w:rsidRDefault="00C80229" w:rsidP="0051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BF5"/>
    <w:multiLevelType w:val="hybridMultilevel"/>
    <w:tmpl w:val="2A14CD84"/>
    <w:lvl w:ilvl="0" w:tplc="BA9E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259F2"/>
    <w:multiLevelType w:val="hybridMultilevel"/>
    <w:tmpl w:val="4DD8B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F43DD"/>
    <w:multiLevelType w:val="hybridMultilevel"/>
    <w:tmpl w:val="C6AE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5BA"/>
    <w:multiLevelType w:val="hybridMultilevel"/>
    <w:tmpl w:val="B120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5063"/>
    <w:multiLevelType w:val="hybridMultilevel"/>
    <w:tmpl w:val="BC3E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EC6"/>
    <w:multiLevelType w:val="hybridMultilevel"/>
    <w:tmpl w:val="3CAE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50F4"/>
    <w:multiLevelType w:val="hybridMultilevel"/>
    <w:tmpl w:val="20DAA90E"/>
    <w:lvl w:ilvl="0" w:tplc="10BA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C4BF9"/>
    <w:multiLevelType w:val="hybridMultilevel"/>
    <w:tmpl w:val="512EA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A2287"/>
    <w:multiLevelType w:val="hybridMultilevel"/>
    <w:tmpl w:val="E0C20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6"/>
    <w:rsid w:val="00004CAC"/>
    <w:rsid w:val="00085348"/>
    <w:rsid w:val="000E7512"/>
    <w:rsid w:val="003E5644"/>
    <w:rsid w:val="00444B17"/>
    <w:rsid w:val="00445621"/>
    <w:rsid w:val="00517B20"/>
    <w:rsid w:val="00522389"/>
    <w:rsid w:val="00616A7C"/>
    <w:rsid w:val="00637686"/>
    <w:rsid w:val="006C0197"/>
    <w:rsid w:val="006D236F"/>
    <w:rsid w:val="009335D6"/>
    <w:rsid w:val="009B1C4C"/>
    <w:rsid w:val="009C5E04"/>
    <w:rsid w:val="00B41984"/>
    <w:rsid w:val="00C80229"/>
    <w:rsid w:val="00DB6DD8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96F6"/>
  <w15:docId w15:val="{666D8BB7-01BB-40E7-A4FF-7F4F73E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B20"/>
  </w:style>
  <w:style w:type="paragraph" w:styleId="Stopka">
    <w:name w:val="footer"/>
    <w:basedOn w:val="Normalny"/>
    <w:link w:val="Stopka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Popowicz Katarzyna</dc:creator>
  <cp:lastModifiedBy>Pluta Renata</cp:lastModifiedBy>
  <cp:revision>4</cp:revision>
  <dcterms:created xsi:type="dcterms:W3CDTF">2019-09-25T06:38:00Z</dcterms:created>
  <dcterms:modified xsi:type="dcterms:W3CDTF">2021-05-17T09:05:00Z</dcterms:modified>
</cp:coreProperties>
</file>